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Stage 3 - 2. kolo</w:t>
      </w:r>
      <w:r/>
    </w:p>
    <w:p>
      <w:pPr/>
      <w:r>
        <w:t>Autor:  </w:t>
      </w:r>
      <w:r/>
    </w:p>
    <w:p>
      <w:pPr/>
      <w:r>
        <w:t>Typ streleckej situácie: Stredná strelecká situácia</w:t>
      </w:r>
      <w:r/>
    </w:p>
    <w:p>
      <w:pPr/>
      <w:r>
        <w:t>Počet hodnotených rán: 20</w:t>
      </w:r>
      <w:r/>
    </w:p>
    <w:p>
      <w:pPr/>
      <w:r>
        <w:t>Terče: 10x IPSC</w:t>
      </w:r>
      <w:r/>
    </w:p>
    <w:p>
      <w:pPr/>
      <w:r>
        <w:t>Maximálny počet bodov: 100</w:t>
      </w:r>
      <w:r/>
    </w:p>
    <w:p>
      <w:pPr/>
      <w:r>
        <w:t>Štartovacia pozícia: Strelec sedí na stoličke a ruky má položené na kolenách.</w:t>
      </w:r>
      <w:r/>
    </w:p>
    <w:p>
      <w:pPr/>
      <w:r>
        <w:t>Pripravenosť zbrane: Zbraň je vybitá a zaistená v púzdre.</w:t>
      </w:r>
      <w:r/>
    </w:p>
    <w:p>
      <w:pPr/>
      <w:r>
        <w:t>Štartovný signál: Zvukový signál.</w:t>
      </w:r>
      <w:r/>
    </w:p>
    <w:p>
      <w:pPr/>
      <w:r>
        <w:t>Procedúra: Po štartovom signále strelec rieši situáciu voľným štýlom z vymedzeného
priestoru. Všetky zásobníky ,ktoré chce použiť má strelec odložené na stole.</w:t>
      </w:r>
      <w:r/>
    </w:p>
    <w:p>
      <w:pPr/>
      <w:r>
        <w:t>Poznámky: 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